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DF6" w:rsidRPr="002F33A8" w:rsidRDefault="00351DF6" w:rsidP="00351DF6">
      <w:pPr>
        <w:pStyle w:val="cislo-2"/>
        <w:tabs>
          <w:tab w:val="clear" w:pos="851"/>
          <w:tab w:val="left" w:pos="0"/>
          <w:tab w:val="left" w:pos="1418"/>
        </w:tabs>
        <w:spacing w:before="0"/>
        <w:ind w:left="0" w:right="410" w:firstLine="0"/>
        <w:jc w:val="right"/>
        <w:rPr>
          <w:rFonts w:ascii="Georgia" w:hAnsi="Georgia"/>
          <w:b/>
          <w:bCs/>
          <w:color w:val="808080" w:themeColor="background1" w:themeShade="80"/>
          <w:sz w:val="28"/>
          <w:szCs w:val="28"/>
        </w:rPr>
      </w:pPr>
      <w:r w:rsidRPr="002F33A8">
        <w:rPr>
          <w:rFonts w:ascii="Georgia" w:hAnsi="Georgia"/>
          <w:b/>
          <w:bCs/>
          <w:color w:val="808080" w:themeColor="background1" w:themeShade="80"/>
          <w:sz w:val="28"/>
          <w:szCs w:val="28"/>
        </w:rPr>
        <w:t xml:space="preserve">Príloha č. </w:t>
      </w:r>
      <w:r>
        <w:rPr>
          <w:rFonts w:ascii="Georgia" w:hAnsi="Georgia"/>
          <w:b/>
          <w:bCs/>
          <w:color w:val="808080" w:themeColor="background1" w:themeShade="80"/>
          <w:sz w:val="28"/>
          <w:szCs w:val="28"/>
        </w:rPr>
        <w:t>6</w:t>
      </w:r>
      <w:r w:rsidRPr="002F33A8">
        <w:rPr>
          <w:rFonts w:ascii="Georgia" w:hAnsi="Georgia"/>
          <w:b/>
          <w:bCs/>
          <w:color w:val="808080" w:themeColor="background1" w:themeShade="80"/>
          <w:sz w:val="28"/>
          <w:szCs w:val="28"/>
        </w:rPr>
        <w:t xml:space="preserve"> Výzvy</w:t>
      </w:r>
    </w:p>
    <w:p w:rsidR="00966473" w:rsidRDefault="00966473" w:rsidP="00966473">
      <w:pPr>
        <w:tabs>
          <w:tab w:val="num" w:pos="1080"/>
          <w:tab w:val="left" w:leader="dot" w:pos="10034"/>
        </w:tabs>
        <w:spacing w:before="120"/>
        <w:jc w:val="center"/>
        <w:rPr>
          <w:rFonts w:ascii="Georgia" w:hAnsi="Georgia" w:cs="Arial"/>
          <w:b/>
          <w:caps/>
          <w:smallCaps/>
          <w:sz w:val="36"/>
          <w:szCs w:val="36"/>
          <w:lang w:eastAsia="cs-CZ"/>
        </w:rPr>
      </w:pPr>
    </w:p>
    <w:p w:rsidR="00966473" w:rsidRPr="00966473" w:rsidRDefault="00351DF6" w:rsidP="00351DF6">
      <w:pPr>
        <w:tabs>
          <w:tab w:val="num" w:pos="1080"/>
          <w:tab w:val="center" w:pos="4820"/>
          <w:tab w:val="left" w:pos="8698"/>
          <w:tab w:val="left" w:leader="dot" w:pos="10034"/>
        </w:tabs>
        <w:spacing w:before="120"/>
        <w:rPr>
          <w:rFonts w:ascii="Georgia" w:hAnsi="Georgia" w:cs="Arial"/>
          <w:b/>
          <w:caps/>
          <w:smallCaps/>
          <w:sz w:val="36"/>
          <w:szCs w:val="36"/>
          <w:lang w:eastAsia="cs-CZ"/>
        </w:rPr>
      </w:pPr>
      <w:r>
        <w:rPr>
          <w:rFonts w:ascii="Georgia" w:hAnsi="Georgia" w:cs="Arial"/>
          <w:b/>
          <w:caps/>
          <w:smallCaps/>
          <w:sz w:val="36"/>
          <w:szCs w:val="36"/>
          <w:lang w:eastAsia="cs-CZ"/>
        </w:rPr>
        <w:tab/>
      </w:r>
      <w:r>
        <w:rPr>
          <w:rFonts w:ascii="Georgia" w:hAnsi="Georgia" w:cs="Arial"/>
          <w:b/>
          <w:caps/>
          <w:smallCaps/>
          <w:sz w:val="36"/>
          <w:szCs w:val="36"/>
          <w:lang w:eastAsia="cs-CZ"/>
        </w:rPr>
        <w:tab/>
      </w:r>
      <w:r w:rsidR="00966473" w:rsidRPr="00966473">
        <w:rPr>
          <w:rFonts w:ascii="Georgia" w:hAnsi="Georgia" w:cs="Arial"/>
          <w:b/>
          <w:caps/>
          <w:smallCaps/>
          <w:sz w:val="36"/>
          <w:szCs w:val="36"/>
          <w:lang w:eastAsia="cs-CZ"/>
        </w:rPr>
        <w:t>vyhlásenie uchádzača</w:t>
      </w:r>
      <w:r>
        <w:rPr>
          <w:rFonts w:ascii="Georgia" w:hAnsi="Georgia" w:cs="Arial"/>
          <w:b/>
          <w:caps/>
          <w:smallCaps/>
          <w:sz w:val="36"/>
          <w:szCs w:val="36"/>
          <w:lang w:eastAsia="cs-CZ"/>
        </w:rPr>
        <w:tab/>
      </w:r>
    </w:p>
    <w:p w:rsidR="00966473" w:rsidRDefault="00966473" w:rsidP="00921BCB">
      <w:pPr>
        <w:tabs>
          <w:tab w:val="num" w:pos="1080"/>
          <w:tab w:val="left" w:leader="dot" w:pos="10034"/>
        </w:tabs>
        <w:spacing w:before="120"/>
        <w:jc w:val="center"/>
        <w:rPr>
          <w:rFonts w:ascii="Georgia" w:hAnsi="Georgia" w:cs="Arial"/>
          <w:b/>
          <w:caps/>
          <w:smallCaps/>
          <w:lang w:eastAsia="cs-CZ"/>
        </w:rPr>
      </w:pPr>
    </w:p>
    <w:p w:rsidR="00966473" w:rsidRPr="00726F08" w:rsidRDefault="00966473" w:rsidP="00966473">
      <w:pPr>
        <w:tabs>
          <w:tab w:val="num" w:pos="1080"/>
          <w:tab w:val="left" w:leader="dot" w:pos="10034"/>
        </w:tabs>
        <w:spacing w:before="120"/>
        <w:jc w:val="center"/>
        <w:rPr>
          <w:rFonts w:ascii="Georgia" w:hAnsi="Georgia" w:cs="Arial"/>
          <w:b/>
          <w:caps/>
          <w:smallCaps/>
          <w:lang w:eastAsia="cs-CZ"/>
        </w:rPr>
      </w:pPr>
    </w:p>
    <w:p w:rsidR="00966473" w:rsidRDefault="00966473" w:rsidP="00966473">
      <w:pPr>
        <w:tabs>
          <w:tab w:val="num" w:pos="1080"/>
          <w:tab w:val="left" w:leader="dot" w:pos="10034"/>
        </w:tabs>
        <w:jc w:val="both"/>
        <w:rPr>
          <w:rFonts w:ascii="Georgia" w:hAnsi="Georgia" w:cs="Arial"/>
          <w:sz w:val="21"/>
          <w:szCs w:val="21"/>
        </w:rPr>
      </w:pPr>
      <w:r w:rsidRPr="00966473">
        <w:rPr>
          <w:rFonts w:ascii="Georgia" w:hAnsi="Georgia" w:cs="Arial"/>
          <w:sz w:val="21"/>
          <w:szCs w:val="21"/>
        </w:rPr>
        <w:t>Uchádzač</w:t>
      </w:r>
      <w:r>
        <w:rPr>
          <w:rFonts w:ascii="Georgia" w:hAnsi="Georgia" w:cs="Arial"/>
          <w:sz w:val="21"/>
          <w:szCs w:val="21"/>
          <w:shd w:val="clear" w:color="auto" w:fill="D9D9D9"/>
        </w:rPr>
        <w:t xml:space="preserve"> </w:t>
      </w:r>
      <w:r w:rsidRPr="004D7864">
        <w:rPr>
          <w:rFonts w:ascii="Georgia" w:eastAsia="Calibri" w:hAnsi="Georgia"/>
          <w:sz w:val="22"/>
          <w:szCs w:val="22"/>
          <w:highlight w:val="yellow"/>
        </w:rPr>
        <w:t>[•]</w:t>
      </w:r>
      <w:r>
        <w:rPr>
          <w:rFonts w:ascii="Georgia" w:eastAsia="Calibri" w:hAnsi="Georgia"/>
          <w:sz w:val="22"/>
          <w:szCs w:val="22"/>
          <w:highlight w:val="yellow"/>
        </w:rPr>
        <w:t xml:space="preserve"> </w:t>
      </w:r>
      <w:r w:rsidRPr="00966473">
        <w:rPr>
          <w:rFonts w:ascii="Georgia" w:hAnsi="Georgia" w:cs="Arial"/>
          <w:sz w:val="21"/>
          <w:szCs w:val="21"/>
        </w:rPr>
        <w:t>/</w:t>
      </w:r>
      <w:r w:rsidRPr="00966473">
        <w:rPr>
          <w:rFonts w:ascii="Georgia" w:hAnsi="Georgia" w:cs="Arial"/>
          <w:i/>
          <w:color w:val="FF0000"/>
          <w:sz w:val="18"/>
          <w:szCs w:val="18"/>
        </w:rPr>
        <w:t>Obchodné meno, sídlo, údaj o zápise, IČO uchádzača, zastúpený meno/mená a priezvisko/priezviská, trvalý pobyt štatutárneho orgánu/členov štatutárneho orgánu (ak ide o právnickú osobu), meno, priezvisko, miesto podnikania, údaj o zápise, IČO uchádzača (ak ide o fyzickú osobu)/</w:t>
      </w:r>
      <w:r w:rsidRPr="00966473">
        <w:rPr>
          <w:rFonts w:ascii="Georgia" w:hAnsi="Georgia" w:cs="Arial"/>
          <w:color w:val="FF0000"/>
          <w:sz w:val="21"/>
          <w:szCs w:val="21"/>
        </w:rPr>
        <w:t xml:space="preserve"> </w:t>
      </w:r>
      <w:r w:rsidRPr="00966473">
        <w:rPr>
          <w:rFonts w:ascii="Georgia" w:hAnsi="Georgia" w:cs="Arial"/>
          <w:sz w:val="21"/>
          <w:szCs w:val="21"/>
        </w:rPr>
        <w:t>týmto vyhlasuje, že</w:t>
      </w:r>
    </w:p>
    <w:p w:rsidR="00966473" w:rsidRPr="00966473" w:rsidRDefault="00966473" w:rsidP="00966473">
      <w:pPr>
        <w:tabs>
          <w:tab w:val="num" w:pos="1080"/>
          <w:tab w:val="left" w:leader="dot" w:pos="10034"/>
        </w:tabs>
        <w:jc w:val="both"/>
        <w:rPr>
          <w:rFonts w:ascii="Georgia" w:hAnsi="Georgia" w:cs="Arial"/>
          <w:sz w:val="21"/>
          <w:szCs w:val="21"/>
        </w:rPr>
      </w:pPr>
    </w:p>
    <w:p w:rsidR="00966473" w:rsidRPr="00966473" w:rsidRDefault="00966473" w:rsidP="00966473">
      <w:pPr>
        <w:pStyle w:val="Odsekzoznamu"/>
        <w:numPr>
          <w:ilvl w:val="0"/>
          <w:numId w:val="1"/>
        </w:numPr>
        <w:tabs>
          <w:tab w:val="num" w:pos="284"/>
          <w:tab w:val="left" w:leader="dot" w:pos="10034"/>
        </w:tabs>
        <w:ind w:left="284" w:hanging="284"/>
        <w:contextualSpacing/>
        <w:jc w:val="both"/>
        <w:rPr>
          <w:rFonts w:ascii="Georgia" w:hAnsi="Georgia" w:cs="Arial"/>
          <w:i/>
          <w:sz w:val="21"/>
          <w:szCs w:val="21"/>
          <w:lang w:val="sk-SK"/>
        </w:rPr>
      </w:pPr>
      <w:r w:rsidRPr="00136711">
        <w:rPr>
          <w:rFonts w:ascii="Georgia" w:hAnsi="Georgia" w:cs="Arial"/>
          <w:sz w:val="21"/>
          <w:szCs w:val="21"/>
          <w:lang w:val="sk-SK"/>
        </w:rPr>
        <w:t xml:space="preserve">súhlasí so všetkými podmienkami a požiadavkami na predmet zákazky: </w:t>
      </w:r>
      <w:r w:rsidRPr="00136711">
        <w:rPr>
          <w:rFonts w:ascii="Georgia" w:hAnsi="Georgia" w:cs="Arial"/>
          <w:b/>
          <w:sz w:val="21"/>
          <w:szCs w:val="21"/>
          <w:lang w:val="sk-SK"/>
        </w:rPr>
        <w:t>„</w:t>
      </w:r>
      <w:r w:rsidR="00136711" w:rsidRPr="00136711">
        <w:rPr>
          <w:rFonts w:ascii="Georgia" w:hAnsi="Georgia"/>
          <w:b/>
          <w:sz w:val="21"/>
          <w:szCs w:val="21"/>
        </w:rPr>
        <w:t>Výroba organického hnojiva – dodávka a realizácia technologického celku</w:t>
      </w:r>
      <w:r w:rsidRPr="00136711">
        <w:rPr>
          <w:rFonts w:ascii="Georgia" w:hAnsi="Georgia"/>
          <w:b/>
          <w:noProof w:val="0"/>
          <w:sz w:val="21"/>
          <w:szCs w:val="21"/>
          <w:lang w:val="sk-SK"/>
        </w:rPr>
        <w:t xml:space="preserve">“, vyhlásenej verejným obstarávateľom </w:t>
      </w:r>
      <w:r w:rsidR="00136711" w:rsidRPr="00136711">
        <w:rPr>
          <w:rFonts w:ascii="Georgia" w:hAnsi="Georgia"/>
          <w:b/>
          <w:noProof w:val="0"/>
          <w:sz w:val="21"/>
          <w:szCs w:val="21"/>
          <w:lang w:val="sk-SK"/>
        </w:rPr>
        <w:t>AGROSEV, spol. s </w:t>
      </w:r>
      <w:proofErr w:type="spellStart"/>
      <w:r w:rsidR="00136711" w:rsidRPr="00136711">
        <w:rPr>
          <w:rFonts w:ascii="Georgia" w:hAnsi="Georgia"/>
          <w:b/>
          <w:noProof w:val="0"/>
          <w:sz w:val="21"/>
          <w:szCs w:val="21"/>
          <w:lang w:val="sk-SK"/>
        </w:rPr>
        <w:t>r.o</w:t>
      </w:r>
      <w:proofErr w:type="spellEnd"/>
      <w:r w:rsidR="00136711" w:rsidRPr="00136711">
        <w:rPr>
          <w:rFonts w:ascii="Georgia" w:hAnsi="Georgia"/>
          <w:b/>
          <w:noProof w:val="0"/>
          <w:sz w:val="21"/>
          <w:szCs w:val="21"/>
          <w:lang w:val="sk-SK"/>
        </w:rPr>
        <w:t>.</w:t>
      </w:r>
      <w:r w:rsidR="00351DF6" w:rsidRPr="00136711">
        <w:rPr>
          <w:rFonts w:ascii="Georgia" w:hAnsi="Georgia"/>
          <w:b/>
          <w:noProof w:val="0"/>
          <w:sz w:val="21"/>
          <w:szCs w:val="21"/>
          <w:lang w:val="sk-SK"/>
        </w:rPr>
        <w:t xml:space="preserve">, </w:t>
      </w:r>
      <w:r w:rsidR="00136711" w:rsidRPr="00136711">
        <w:rPr>
          <w:rFonts w:ascii="Georgia" w:eastAsia="Calibri" w:hAnsi="Georgia"/>
          <w:b/>
          <w:sz w:val="21"/>
          <w:szCs w:val="21"/>
          <w:lang w:val="sk-SK"/>
        </w:rPr>
        <w:t>Bottova1</w:t>
      </w:r>
      <w:r w:rsidR="00351DF6" w:rsidRPr="00136711">
        <w:rPr>
          <w:rFonts w:ascii="Georgia" w:eastAsia="Calibri" w:hAnsi="Georgia"/>
          <w:b/>
          <w:sz w:val="21"/>
          <w:szCs w:val="21"/>
        </w:rPr>
        <w:t xml:space="preserve">, </w:t>
      </w:r>
      <w:r w:rsidR="00136711" w:rsidRPr="00136711">
        <w:rPr>
          <w:rFonts w:ascii="Georgia" w:eastAsia="Calibri" w:hAnsi="Georgia"/>
          <w:b/>
          <w:sz w:val="21"/>
          <w:szCs w:val="21"/>
          <w:lang w:val="sk-SK"/>
        </w:rPr>
        <w:t>962 12 Detva</w:t>
      </w:r>
      <w:r w:rsidR="00351DF6" w:rsidRPr="00136711">
        <w:rPr>
          <w:rFonts w:ascii="Georgia" w:eastAsia="Calibri" w:hAnsi="Georgia"/>
          <w:b/>
          <w:sz w:val="21"/>
          <w:szCs w:val="21"/>
          <w:lang w:val="sk-SK"/>
        </w:rPr>
        <w:t xml:space="preserve">, IČO: </w:t>
      </w:r>
      <w:r w:rsidR="00351DF6" w:rsidRPr="00136711">
        <w:rPr>
          <w:rFonts w:ascii="Georgia" w:hAnsi="Georgia"/>
          <w:b/>
          <w:sz w:val="21"/>
          <w:szCs w:val="21"/>
        </w:rPr>
        <w:t>36</w:t>
      </w:r>
      <w:r w:rsidR="00136711" w:rsidRPr="00136711">
        <w:rPr>
          <w:rFonts w:ascii="Georgia" w:hAnsi="Georgia"/>
          <w:b/>
          <w:sz w:val="21"/>
          <w:szCs w:val="21"/>
        </w:rPr>
        <w:t> </w:t>
      </w:r>
      <w:r w:rsidR="00136711" w:rsidRPr="00136711">
        <w:rPr>
          <w:rFonts w:ascii="Georgia" w:hAnsi="Georgia"/>
          <w:b/>
          <w:sz w:val="21"/>
          <w:szCs w:val="21"/>
          <w:lang w:val="sk-SK"/>
        </w:rPr>
        <w:t>033 499</w:t>
      </w:r>
      <w:r w:rsidRPr="00136711">
        <w:rPr>
          <w:rFonts w:ascii="Georgia" w:hAnsi="Georgia"/>
          <w:b/>
          <w:i/>
          <w:noProof w:val="0"/>
          <w:sz w:val="21"/>
          <w:szCs w:val="21"/>
          <w:lang w:val="sk-SK"/>
        </w:rPr>
        <w:t xml:space="preserve">, </w:t>
      </w:r>
      <w:r w:rsidRPr="00136711">
        <w:rPr>
          <w:rFonts w:ascii="Georgia" w:hAnsi="Georgia" w:cs="Arial"/>
          <w:sz w:val="21"/>
          <w:szCs w:val="21"/>
          <w:lang w:val="sk-SK"/>
        </w:rPr>
        <w:t>ktoré sú určené vo Výzve na predkladanie ponúk a ostatných podkladoch a ich prílohách, v Zmluve a jej</w:t>
      </w:r>
      <w:r w:rsidRPr="00966473">
        <w:rPr>
          <w:rFonts w:ascii="Georgia" w:hAnsi="Georgia" w:cs="Arial"/>
          <w:sz w:val="21"/>
          <w:szCs w:val="21"/>
          <w:lang w:val="sk-SK"/>
        </w:rPr>
        <w:t xml:space="preserve"> prílohách a v iných dokumentoch poskytnutých verejným obstarávateľom v lehote na predkladanie ponúk,  </w:t>
      </w:r>
    </w:p>
    <w:p w:rsidR="00966473" w:rsidRPr="00966473" w:rsidRDefault="00966473" w:rsidP="00966473">
      <w:pPr>
        <w:pStyle w:val="Odsekzoznamu"/>
        <w:numPr>
          <w:ilvl w:val="0"/>
          <w:numId w:val="1"/>
        </w:numPr>
        <w:tabs>
          <w:tab w:val="num" w:pos="284"/>
          <w:tab w:val="left" w:leader="dot" w:pos="10034"/>
        </w:tabs>
        <w:ind w:left="284" w:hanging="284"/>
        <w:contextualSpacing/>
        <w:jc w:val="both"/>
        <w:rPr>
          <w:rFonts w:ascii="Georgia" w:hAnsi="Georgia" w:cs="Arial"/>
          <w:sz w:val="21"/>
          <w:szCs w:val="21"/>
          <w:lang w:val="sk-SK"/>
        </w:rPr>
      </w:pPr>
      <w:r w:rsidRPr="00966473">
        <w:rPr>
          <w:rFonts w:ascii="Georgia" w:hAnsi="Georgia" w:cs="Arial"/>
          <w:sz w:val="21"/>
          <w:szCs w:val="21"/>
          <w:lang w:val="sk-SK"/>
        </w:rPr>
        <w:t>je dôkladne oboznámený s celým obsahom súťažných podkladov a ich prílohami, návrhom Zmluvy, všeobecnými podmienkami Zmluvy a ostatnými príl</w:t>
      </w:r>
      <w:bookmarkStart w:id="0" w:name="_GoBack"/>
      <w:bookmarkEnd w:id="0"/>
      <w:r w:rsidRPr="00966473">
        <w:rPr>
          <w:rFonts w:ascii="Georgia" w:hAnsi="Georgia" w:cs="Arial"/>
          <w:sz w:val="21"/>
          <w:szCs w:val="21"/>
          <w:lang w:val="sk-SK"/>
        </w:rPr>
        <w:t>ohami Zmluvy,</w:t>
      </w:r>
    </w:p>
    <w:p w:rsidR="00966473" w:rsidRPr="00966473" w:rsidRDefault="00966473" w:rsidP="00966473">
      <w:pPr>
        <w:pStyle w:val="Odsekzoznamu"/>
        <w:numPr>
          <w:ilvl w:val="0"/>
          <w:numId w:val="1"/>
        </w:numPr>
        <w:tabs>
          <w:tab w:val="num" w:pos="284"/>
          <w:tab w:val="left" w:leader="dot" w:pos="10034"/>
        </w:tabs>
        <w:ind w:left="284" w:hanging="284"/>
        <w:contextualSpacing/>
        <w:jc w:val="both"/>
        <w:rPr>
          <w:rFonts w:ascii="Georgia" w:hAnsi="Georgia" w:cs="Arial"/>
          <w:sz w:val="21"/>
          <w:szCs w:val="21"/>
          <w:lang w:val="sk-SK"/>
        </w:rPr>
      </w:pPr>
      <w:r w:rsidRPr="00966473">
        <w:rPr>
          <w:rFonts w:ascii="Georgia" w:hAnsi="Georgia" w:cs="Arial"/>
          <w:sz w:val="21"/>
          <w:szCs w:val="21"/>
          <w:lang w:val="sk-SK"/>
        </w:rPr>
        <w:t>všetky vyhlásenia, potvrdenia, doklady, dokumenty a údaje uvedené v ponuke sú pravdivé a úplné,</w:t>
      </w:r>
    </w:p>
    <w:p w:rsidR="00966473" w:rsidRDefault="00966473" w:rsidP="00966473">
      <w:pPr>
        <w:pStyle w:val="Odsekzoznamu"/>
        <w:numPr>
          <w:ilvl w:val="0"/>
          <w:numId w:val="1"/>
        </w:numPr>
        <w:tabs>
          <w:tab w:val="num" w:pos="284"/>
          <w:tab w:val="num" w:pos="540"/>
        </w:tabs>
        <w:ind w:left="284" w:hanging="284"/>
        <w:contextualSpacing/>
        <w:jc w:val="both"/>
        <w:rPr>
          <w:rFonts w:ascii="Georgia" w:hAnsi="Georgia" w:cs="Arial"/>
          <w:sz w:val="21"/>
          <w:szCs w:val="21"/>
          <w:lang w:val="sk-SK"/>
        </w:rPr>
      </w:pPr>
      <w:r w:rsidRPr="00966473">
        <w:rPr>
          <w:rFonts w:ascii="Georgia" w:hAnsi="Georgia" w:cs="Arial"/>
          <w:sz w:val="21"/>
          <w:szCs w:val="21"/>
          <w:lang w:val="sk-SK"/>
        </w:rPr>
        <w:t>jeho zakladateľom, členom alebo spoločníkom nie je politická strana alebo politické hnutie.</w:t>
      </w:r>
    </w:p>
    <w:p w:rsidR="00966473" w:rsidRDefault="00966473" w:rsidP="00966473">
      <w:pPr>
        <w:tabs>
          <w:tab w:val="num" w:pos="284"/>
          <w:tab w:val="num" w:pos="540"/>
        </w:tabs>
        <w:contextualSpacing/>
        <w:jc w:val="both"/>
        <w:rPr>
          <w:rFonts w:ascii="Georgia" w:hAnsi="Georgia" w:cs="Arial"/>
          <w:sz w:val="21"/>
          <w:szCs w:val="21"/>
        </w:rPr>
      </w:pPr>
    </w:p>
    <w:p w:rsidR="00966473" w:rsidRPr="00966473" w:rsidRDefault="00966473" w:rsidP="00966473">
      <w:pPr>
        <w:tabs>
          <w:tab w:val="num" w:pos="284"/>
          <w:tab w:val="num" w:pos="540"/>
        </w:tabs>
        <w:contextualSpacing/>
        <w:jc w:val="both"/>
        <w:rPr>
          <w:rFonts w:ascii="Georgia" w:hAnsi="Georgia" w:cs="Arial"/>
          <w:sz w:val="21"/>
          <w:szCs w:val="21"/>
        </w:rPr>
      </w:pPr>
    </w:p>
    <w:p w:rsidR="00966473" w:rsidRPr="00966473" w:rsidRDefault="00966473" w:rsidP="00966473">
      <w:pPr>
        <w:jc w:val="both"/>
        <w:rPr>
          <w:rFonts w:ascii="Georgia" w:hAnsi="Georgia" w:cs="Calibri Light"/>
          <w:color w:val="000000"/>
          <w:sz w:val="21"/>
          <w:szCs w:val="21"/>
        </w:rPr>
      </w:pPr>
      <w:r w:rsidRPr="00966473">
        <w:rPr>
          <w:rFonts w:ascii="Georgia" w:hAnsi="Georgia" w:cs="Calibri Light"/>
          <w:color w:val="000000"/>
          <w:sz w:val="21"/>
          <w:szCs w:val="21"/>
        </w:rPr>
        <w:t>V súvislosti s uvedeným postupom zadávania zákazky čestne vyhlasuje, že:</w:t>
      </w:r>
    </w:p>
    <w:p w:rsidR="00966473" w:rsidRPr="00921BCB" w:rsidRDefault="00966473" w:rsidP="00921BCB">
      <w:pPr>
        <w:pStyle w:val="Odsekzoznamu"/>
        <w:numPr>
          <w:ilvl w:val="0"/>
          <w:numId w:val="1"/>
        </w:numPr>
        <w:tabs>
          <w:tab w:val="num" w:pos="284"/>
          <w:tab w:val="num" w:pos="540"/>
        </w:tabs>
        <w:ind w:left="284" w:hanging="284"/>
        <w:contextualSpacing/>
        <w:jc w:val="both"/>
        <w:rPr>
          <w:rFonts w:ascii="Georgia" w:hAnsi="Georgia" w:cs="Arial"/>
          <w:sz w:val="21"/>
          <w:szCs w:val="21"/>
          <w:lang w:val="sk-SK"/>
        </w:rPr>
      </w:pPr>
      <w:r w:rsidRPr="00921BCB">
        <w:rPr>
          <w:rFonts w:ascii="Georgia" w:hAnsi="Georgia" w:cs="Arial"/>
          <w:sz w:val="21"/>
          <w:szCs w:val="21"/>
          <w:lang w:val="sk-SK"/>
        </w:rPr>
        <w:t>nevyvíja a nebude vyvíjať voči žiadnej osobe na strane verejného obstarávateľa, ktorá je alebo by mohla byť zainteresovaná („</w:t>
      </w:r>
      <w:r w:rsidRPr="00921BCB">
        <w:rPr>
          <w:rFonts w:ascii="Georgia" w:hAnsi="Georgia" w:cs="Arial"/>
          <w:b/>
          <w:sz w:val="21"/>
          <w:szCs w:val="21"/>
          <w:lang w:val="sk-SK"/>
        </w:rPr>
        <w:t>zainteresovaná osoba</w:t>
      </w:r>
      <w:r w:rsidRPr="00921BCB">
        <w:rPr>
          <w:rFonts w:ascii="Georgia" w:hAnsi="Georgia" w:cs="Arial"/>
          <w:sz w:val="21"/>
          <w:szCs w:val="21"/>
          <w:lang w:val="sk-SK"/>
        </w:rPr>
        <w:t>“) akékoľvek aktivity, ktoré vy mohli viesť k zvýhodneniu nášho postavenia v súťaži,</w:t>
      </w:r>
    </w:p>
    <w:p w:rsidR="00966473" w:rsidRPr="00921BCB" w:rsidRDefault="00966473" w:rsidP="00921BCB">
      <w:pPr>
        <w:pStyle w:val="Odsekzoznamu"/>
        <w:numPr>
          <w:ilvl w:val="0"/>
          <w:numId w:val="1"/>
        </w:numPr>
        <w:tabs>
          <w:tab w:val="num" w:pos="284"/>
          <w:tab w:val="num" w:pos="540"/>
        </w:tabs>
        <w:ind w:left="284" w:hanging="284"/>
        <w:contextualSpacing/>
        <w:jc w:val="both"/>
        <w:rPr>
          <w:rFonts w:ascii="Georgia" w:hAnsi="Georgia" w:cs="Arial"/>
          <w:sz w:val="21"/>
          <w:szCs w:val="21"/>
          <w:lang w:val="sk-SK"/>
        </w:rPr>
      </w:pPr>
      <w:r w:rsidRPr="00921BCB">
        <w:rPr>
          <w:rFonts w:ascii="Georgia" w:hAnsi="Georgia" w:cs="Arial"/>
          <w:sz w:val="21"/>
          <w:szCs w:val="21"/>
          <w:lang w:val="sk-SK"/>
        </w:rPr>
        <w:t xml:space="preserve">neposkytol a neposkytne akejkoľvek čo i len potencionálne zainteresovanej osobe priamo alebo nepriamo akúkoľvek finančnú alebo vecnú výhodu ako motiváciu alebo odmenu súvisiacu so zadaním tejto zákazky, </w:t>
      </w:r>
    </w:p>
    <w:p w:rsidR="00966473" w:rsidRPr="00921BCB" w:rsidRDefault="00966473" w:rsidP="00921BCB">
      <w:pPr>
        <w:pStyle w:val="Odsekzoznamu"/>
        <w:numPr>
          <w:ilvl w:val="0"/>
          <w:numId w:val="1"/>
        </w:numPr>
        <w:tabs>
          <w:tab w:val="num" w:pos="284"/>
          <w:tab w:val="num" w:pos="540"/>
        </w:tabs>
        <w:ind w:left="284" w:hanging="284"/>
        <w:contextualSpacing/>
        <w:jc w:val="both"/>
        <w:rPr>
          <w:rFonts w:ascii="Georgia" w:hAnsi="Georgia" w:cs="Arial"/>
          <w:sz w:val="21"/>
          <w:szCs w:val="21"/>
          <w:lang w:val="sk-SK"/>
        </w:rPr>
      </w:pPr>
      <w:r w:rsidRPr="00921BCB">
        <w:rPr>
          <w:rFonts w:ascii="Georgia" w:hAnsi="Georgia" w:cs="Arial"/>
          <w:sz w:val="21"/>
          <w:szCs w:val="21"/>
          <w:lang w:val="sk-SK"/>
        </w:rPr>
        <w:t>bude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966473" w:rsidRPr="00921BCB" w:rsidRDefault="00966473" w:rsidP="00921BCB">
      <w:pPr>
        <w:pStyle w:val="Odsekzoznamu"/>
        <w:numPr>
          <w:ilvl w:val="0"/>
          <w:numId w:val="1"/>
        </w:numPr>
        <w:tabs>
          <w:tab w:val="num" w:pos="284"/>
          <w:tab w:val="num" w:pos="540"/>
        </w:tabs>
        <w:ind w:left="284" w:hanging="284"/>
        <w:contextualSpacing/>
        <w:jc w:val="both"/>
        <w:rPr>
          <w:rFonts w:ascii="Georgia" w:hAnsi="Georgia" w:cs="Arial"/>
          <w:sz w:val="21"/>
          <w:szCs w:val="21"/>
          <w:lang w:val="sk-SK"/>
        </w:rPr>
      </w:pPr>
      <w:r w:rsidRPr="00921BCB">
        <w:rPr>
          <w:rFonts w:ascii="Georgia" w:hAnsi="Georgia" w:cs="Arial"/>
          <w:sz w:val="21"/>
          <w:szCs w:val="21"/>
          <w:lang w:val="sk-SK"/>
        </w:rPr>
        <w:t>poskytne verejnému obstarávateľovi v postupe tohto verejného obstarávania presné, pravdivé a úplné informácie.</w:t>
      </w:r>
    </w:p>
    <w:p w:rsidR="00966473" w:rsidRPr="00966473" w:rsidRDefault="00966473" w:rsidP="00966473">
      <w:pPr>
        <w:pStyle w:val="Zarkazkladnhotextu2"/>
        <w:keepNext/>
        <w:keepLines/>
        <w:tabs>
          <w:tab w:val="left" w:pos="5103"/>
        </w:tabs>
        <w:ind w:left="0"/>
        <w:rPr>
          <w:rFonts w:ascii="Georgia" w:hAnsi="Georgia" w:cs="Arial"/>
          <w:sz w:val="21"/>
          <w:szCs w:val="21"/>
          <w:lang w:val="sk-SK"/>
        </w:rPr>
      </w:pPr>
    </w:p>
    <w:p w:rsidR="00966473" w:rsidRDefault="00966473" w:rsidP="00966473">
      <w:pPr>
        <w:pStyle w:val="Zarkazkladnhotextu2"/>
        <w:keepNext/>
        <w:keepLines/>
        <w:tabs>
          <w:tab w:val="left" w:pos="5103"/>
        </w:tabs>
        <w:ind w:left="0"/>
        <w:rPr>
          <w:rFonts w:ascii="Georgia" w:hAnsi="Georgia" w:cs="Arial"/>
          <w:sz w:val="21"/>
          <w:szCs w:val="21"/>
          <w:lang w:val="sk-SK"/>
        </w:rPr>
      </w:pPr>
      <w:r w:rsidRPr="00966473">
        <w:rPr>
          <w:rFonts w:ascii="Georgia" w:hAnsi="Georgia" w:cs="Arial"/>
          <w:sz w:val="21"/>
          <w:szCs w:val="21"/>
          <w:lang w:val="sk-SK"/>
        </w:rPr>
        <w:t>Zároveň vyhlasuje a</w:t>
      </w:r>
      <w:r w:rsidRPr="00966473">
        <w:rPr>
          <w:rFonts w:ascii="Georgia" w:hAnsi="Georgia" w:cs="Calibri"/>
          <w:sz w:val="21"/>
          <w:szCs w:val="21"/>
          <w:lang w:val="sk-SK"/>
        </w:rPr>
        <w:t> </w:t>
      </w:r>
      <w:r w:rsidRPr="00966473">
        <w:rPr>
          <w:rFonts w:ascii="Georgia" w:hAnsi="Georgia" w:cs="Arial"/>
          <w:sz w:val="21"/>
          <w:szCs w:val="21"/>
          <w:lang w:val="sk-SK"/>
        </w:rPr>
        <w:t xml:space="preserve">potvrdzuje, </w:t>
      </w:r>
      <w:r w:rsidRPr="00966473">
        <w:rPr>
          <w:rFonts w:ascii="Georgia" w:hAnsi="Georgia" w:cs="Proba Pro"/>
          <w:sz w:val="21"/>
          <w:szCs w:val="21"/>
          <w:lang w:val="sk-SK"/>
        </w:rPr>
        <w:t>ž</w:t>
      </w:r>
      <w:r w:rsidRPr="00966473">
        <w:rPr>
          <w:rFonts w:ascii="Georgia" w:hAnsi="Georgia" w:cs="Arial"/>
          <w:sz w:val="21"/>
          <w:szCs w:val="21"/>
          <w:lang w:val="sk-SK"/>
        </w:rPr>
        <w:t>e v zmysle z</w:t>
      </w:r>
      <w:r w:rsidRPr="00966473">
        <w:rPr>
          <w:rFonts w:ascii="Georgia" w:hAnsi="Georgia" w:cs="Proba Pro"/>
          <w:sz w:val="21"/>
          <w:szCs w:val="21"/>
          <w:lang w:val="sk-SK"/>
        </w:rPr>
        <w:t>á</w:t>
      </w:r>
      <w:r w:rsidRPr="00966473">
        <w:rPr>
          <w:rFonts w:ascii="Georgia" w:hAnsi="Georgia" w:cs="Arial"/>
          <w:sz w:val="21"/>
          <w:szCs w:val="21"/>
          <w:lang w:val="sk-SK"/>
        </w:rPr>
        <w:t xml:space="preserve">kona </w:t>
      </w:r>
      <w:r w:rsidRPr="00966473">
        <w:rPr>
          <w:rFonts w:ascii="Georgia" w:hAnsi="Georgia" w:cs="Proba Pro"/>
          <w:sz w:val="21"/>
          <w:szCs w:val="21"/>
          <w:lang w:val="sk-SK"/>
        </w:rPr>
        <w:t>č</w:t>
      </w:r>
      <w:r w:rsidRPr="00966473">
        <w:rPr>
          <w:rFonts w:ascii="Georgia" w:hAnsi="Georgia" w:cs="Arial"/>
          <w:sz w:val="21"/>
          <w:szCs w:val="21"/>
          <w:lang w:val="sk-SK"/>
        </w:rPr>
        <w:t>. 18/2018 Z. z. o</w:t>
      </w:r>
      <w:r w:rsidRPr="00966473">
        <w:rPr>
          <w:rFonts w:ascii="Georgia" w:hAnsi="Georgia" w:cs="Calibri"/>
          <w:sz w:val="21"/>
          <w:szCs w:val="21"/>
          <w:lang w:val="sk-SK"/>
        </w:rPr>
        <w:t> </w:t>
      </w:r>
      <w:r w:rsidRPr="00966473">
        <w:rPr>
          <w:rFonts w:ascii="Georgia" w:hAnsi="Georgia" w:cs="Arial"/>
          <w:sz w:val="21"/>
          <w:szCs w:val="21"/>
          <w:lang w:val="sk-SK"/>
        </w:rPr>
        <w:t>ochrane osobn</w:t>
      </w:r>
      <w:r w:rsidRPr="00966473">
        <w:rPr>
          <w:rFonts w:ascii="Georgia" w:hAnsi="Georgia" w:cs="Proba Pro"/>
          <w:sz w:val="21"/>
          <w:szCs w:val="21"/>
          <w:lang w:val="sk-SK"/>
        </w:rPr>
        <w:t>ý</w:t>
      </w:r>
      <w:r w:rsidRPr="00966473">
        <w:rPr>
          <w:rFonts w:ascii="Georgia" w:hAnsi="Georgia" w:cs="Arial"/>
          <w:sz w:val="21"/>
          <w:szCs w:val="21"/>
          <w:lang w:val="sk-SK"/>
        </w:rPr>
        <w:t xml:space="preserve">ch </w:t>
      </w:r>
      <w:r w:rsidRPr="00966473">
        <w:rPr>
          <w:rFonts w:ascii="Georgia" w:hAnsi="Georgia" w:cs="Proba Pro"/>
          <w:sz w:val="21"/>
          <w:szCs w:val="21"/>
          <w:lang w:val="sk-SK"/>
        </w:rPr>
        <w:t>ú</w:t>
      </w:r>
      <w:r w:rsidRPr="00966473">
        <w:rPr>
          <w:rFonts w:ascii="Georgia" w:hAnsi="Georgia" w:cs="Arial"/>
          <w:sz w:val="21"/>
          <w:szCs w:val="21"/>
          <w:lang w:val="sk-SK"/>
        </w:rPr>
        <w:t>dajov a</w:t>
      </w:r>
      <w:r w:rsidRPr="00966473">
        <w:rPr>
          <w:rFonts w:ascii="Georgia" w:hAnsi="Georgia" w:cs="Calibri"/>
          <w:sz w:val="21"/>
          <w:szCs w:val="21"/>
          <w:lang w:val="sk-SK"/>
        </w:rPr>
        <w:t> </w:t>
      </w:r>
      <w:r w:rsidRPr="00966473">
        <w:rPr>
          <w:rFonts w:ascii="Georgia" w:hAnsi="Georgia" w:cs="Arial"/>
          <w:sz w:val="21"/>
          <w:szCs w:val="21"/>
          <w:lang w:val="sk-SK"/>
        </w:rPr>
        <w:t>o</w:t>
      </w:r>
      <w:r w:rsidRPr="00966473">
        <w:rPr>
          <w:rFonts w:ascii="Georgia" w:hAnsi="Georgia" w:cs="Calibri"/>
          <w:sz w:val="21"/>
          <w:szCs w:val="21"/>
          <w:lang w:val="sk-SK"/>
        </w:rPr>
        <w:t> </w:t>
      </w:r>
      <w:r w:rsidRPr="00966473">
        <w:rPr>
          <w:rFonts w:ascii="Georgia" w:hAnsi="Georgia" w:cs="Arial"/>
          <w:sz w:val="21"/>
          <w:szCs w:val="21"/>
          <w:lang w:val="sk-SK"/>
        </w:rPr>
        <w:t>zmene a</w:t>
      </w:r>
      <w:r w:rsidRPr="00966473">
        <w:rPr>
          <w:rFonts w:ascii="Georgia" w:hAnsi="Georgia" w:cs="Calibri"/>
          <w:sz w:val="21"/>
          <w:szCs w:val="21"/>
          <w:lang w:val="sk-SK"/>
        </w:rPr>
        <w:t> </w:t>
      </w:r>
      <w:r w:rsidRPr="00966473">
        <w:rPr>
          <w:rFonts w:ascii="Georgia" w:hAnsi="Georgia" w:cs="Arial"/>
          <w:sz w:val="21"/>
          <w:szCs w:val="21"/>
          <w:lang w:val="sk-SK"/>
        </w:rPr>
        <w:t>doplnen</w:t>
      </w:r>
      <w:r w:rsidRPr="00966473">
        <w:rPr>
          <w:rFonts w:ascii="Georgia" w:hAnsi="Georgia" w:cs="Proba Pro"/>
          <w:sz w:val="21"/>
          <w:szCs w:val="21"/>
          <w:lang w:val="sk-SK"/>
        </w:rPr>
        <w:t>í</w:t>
      </w:r>
      <w:r w:rsidRPr="00966473">
        <w:rPr>
          <w:rFonts w:ascii="Georgia" w:hAnsi="Georgia" w:cs="Arial"/>
          <w:sz w:val="21"/>
          <w:szCs w:val="21"/>
          <w:lang w:val="sk-SK"/>
        </w:rPr>
        <w:t xml:space="preserve"> niektor</w:t>
      </w:r>
      <w:r w:rsidRPr="00966473">
        <w:rPr>
          <w:rFonts w:ascii="Georgia" w:hAnsi="Georgia" w:cs="Proba Pro"/>
          <w:sz w:val="21"/>
          <w:szCs w:val="21"/>
          <w:lang w:val="sk-SK"/>
        </w:rPr>
        <w:t>ý</w:t>
      </w:r>
      <w:r w:rsidRPr="00966473">
        <w:rPr>
          <w:rFonts w:ascii="Georgia" w:hAnsi="Georgia" w:cs="Arial"/>
          <w:sz w:val="21"/>
          <w:szCs w:val="21"/>
          <w:lang w:val="sk-SK"/>
        </w:rPr>
        <w:t>ch z</w:t>
      </w:r>
      <w:r w:rsidRPr="00966473">
        <w:rPr>
          <w:rFonts w:ascii="Georgia" w:hAnsi="Georgia" w:cs="Proba Pro"/>
          <w:sz w:val="21"/>
          <w:szCs w:val="21"/>
          <w:lang w:val="sk-SK"/>
        </w:rPr>
        <w:t>á</w:t>
      </w:r>
      <w:r w:rsidRPr="00966473">
        <w:rPr>
          <w:rFonts w:ascii="Georgia" w:hAnsi="Georgia" w:cs="Arial"/>
          <w:sz w:val="21"/>
          <w:szCs w:val="21"/>
          <w:lang w:val="sk-SK"/>
        </w:rPr>
        <w:t>konov v</w:t>
      </w:r>
      <w:r w:rsidRPr="00966473">
        <w:rPr>
          <w:rFonts w:ascii="Georgia" w:hAnsi="Georgia" w:cs="Calibri"/>
          <w:sz w:val="21"/>
          <w:szCs w:val="21"/>
          <w:lang w:val="sk-SK"/>
        </w:rPr>
        <w:t> </w:t>
      </w:r>
      <w:r w:rsidRPr="00966473">
        <w:rPr>
          <w:rFonts w:ascii="Georgia" w:hAnsi="Georgia" w:cs="Arial"/>
          <w:sz w:val="21"/>
          <w:szCs w:val="21"/>
          <w:lang w:val="sk-SK"/>
        </w:rPr>
        <w:t>znen</w:t>
      </w:r>
      <w:r w:rsidRPr="00966473">
        <w:rPr>
          <w:rFonts w:ascii="Georgia" w:hAnsi="Georgia" w:cs="Proba Pro"/>
          <w:sz w:val="21"/>
          <w:szCs w:val="21"/>
          <w:lang w:val="sk-SK"/>
        </w:rPr>
        <w:t>í</w:t>
      </w:r>
      <w:r w:rsidRPr="00966473">
        <w:rPr>
          <w:rFonts w:ascii="Georgia" w:hAnsi="Georgia" w:cs="Arial"/>
          <w:sz w:val="21"/>
          <w:szCs w:val="21"/>
          <w:lang w:val="sk-SK"/>
        </w:rPr>
        <w:t xml:space="preserve"> neskor</w:t>
      </w:r>
      <w:r w:rsidRPr="00966473">
        <w:rPr>
          <w:rFonts w:ascii="Georgia" w:hAnsi="Georgia" w:cs="Proba Pro"/>
          <w:sz w:val="21"/>
          <w:szCs w:val="21"/>
          <w:lang w:val="sk-SK"/>
        </w:rPr>
        <w:t>ší</w:t>
      </w:r>
      <w:r w:rsidRPr="00966473">
        <w:rPr>
          <w:rFonts w:ascii="Georgia" w:hAnsi="Georgia" w:cs="Arial"/>
          <w:sz w:val="21"/>
          <w:szCs w:val="21"/>
          <w:lang w:val="sk-SK"/>
        </w:rPr>
        <w:t>ch predpisov (</w:t>
      </w:r>
      <w:r w:rsidRPr="00966473">
        <w:rPr>
          <w:rFonts w:ascii="Georgia" w:hAnsi="Georgia" w:cs="Proba Pro"/>
          <w:sz w:val="21"/>
          <w:szCs w:val="21"/>
          <w:lang w:val="sk-SK"/>
        </w:rPr>
        <w:t>ď</w:t>
      </w:r>
      <w:r w:rsidRPr="00966473">
        <w:rPr>
          <w:rFonts w:ascii="Georgia" w:hAnsi="Georgia" w:cs="Arial"/>
          <w:sz w:val="21"/>
          <w:szCs w:val="21"/>
          <w:lang w:val="sk-SK"/>
        </w:rPr>
        <w:t xml:space="preserve">alej aj ako </w:t>
      </w:r>
      <w:r w:rsidRPr="00966473">
        <w:rPr>
          <w:rFonts w:ascii="Georgia" w:hAnsi="Georgia" w:cs="Proba Pro"/>
          <w:sz w:val="21"/>
          <w:szCs w:val="21"/>
          <w:lang w:val="sk-SK"/>
        </w:rPr>
        <w:t>„</w:t>
      </w:r>
      <w:proofErr w:type="spellStart"/>
      <w:r w:rsidRPr="00966473">
        <w:rPr>
          <w:rFonts w:ascii="Georgia" w:hAnsi="Georgia" w:cs="Arial"/>
          <w:b/>
          <w:sz w:val="21"/>
          <w:szCs w:val="21"/>
          <w:lang w:val="sk-SK"/>
        </w:rPr>
        <w:t>ZoOÚ</w:t>
      </w:r>
      <w:proofErr w:type="spellEnd"/>
      <w:r w:rsidRPr="00966473">
        <w:rPr>
          <w:rFonts w:ascii="Georgia" w:hAnsi="Georgia" w:cs="Arial"/>
          <w:sz w:val="21"/>
          <w:szCs w:val="21"/>
          <w:lang w:val="sk-SK"/>
        </w:rPr>
        <w:t>“), a v</w:t>
      </w:r>
      <w:r w:rsidRPr="00966473">
        <w:rPr>
          <w:rFonts w:ascii="Georgia" w:hAnsi="Georgia" w:cs="Calibri"/>
          <w:sz w:val="21"/>
          <w:szCs w:val="21"/>
          <w:lang w:val="sk-SK"/>
        </w:rPr>
        <w:t> </w:t>
      </w:r>
      <w:r w:rsidRPr="00966473">
        <w:rPr>
          <w:rFonts w:ascii="Georgia" w:hAnsi="Georgia" w:cs="Arial"/>
          <w:sz w:val="21"/>
          <w:szCs w:val="21"/>
          <w:lang w:val="sk-SK"/>
        </w:rPr>
        <w:t>rozsahu, v</w:t>
      </w:r>
      <w:r w:rsidRPr="00966473">
        <w:rPr>
          <w:rFonts w:ascii="Georgia" w:hAnsi="Georgia" w:cs="Calibri"/>
          <w:sz w:val="21"/>
          <w:szCs w:val="21"/>
          <w:lang w:val="sk-SK"/>
        </w:rPr>
        <w:t> </w:t>
      </w:r>
      <w:r w:rsidRPr="00966473">
        <w:rPr>
          <w:rFonts w:ascii="Georgia" w:hAnsi="Georgia" w:cs="Arial"/>
          <w:sz w:val="21"/>
          <w:szCs w:val="21"/>
          <w:lang w:val="sk-SK"/>
        </w:rPr>
        <w:t xml:space="preserve">akom to predpisuje </w:t>
      </w:r>
      <w:proofErr w:type="spellStart"/>
      <w:r w:rsidRPr="00966473">
        <w:rPr>
          <w:rFonts w:ascii="Georgia" w:hAnsi="Georgia" w:cs="Arial"/>
          <w:sz w:val="21"/>
          <w:szCs w:val="21"/>
          <w:lang w:val="sk-SK"/>
        </w:rPr>
        <w:t>ZoO</w:t>
      </w:r>
      <w:r w:rsidRPr="00966473">
        <w:rPr>
          <w:rFonts w:ascii="Georgia" w:hAnsi="Georgia" w:cs="Proba Pro"/>
          <w:sz w:val="21"/>
          <w:szCs w:val="21"/>
          <w:lang w:val="sk-SK"/>
        </w:rPr>
        <w:t>Ú</w:t>
      </w:r>
      <w:proofErr w:type="spellEnd"/>
      <w:r w:rsidRPr="00966473">
        <w:rPr>
          <w:rFonts w:ascii="Georgia" w:hAnsi="Georgia" w:cs="Arial"/>
          <w:sz w:val="21"/>
          <w:szCs w:val="21"/>
          <w:lang w:val="sk-SK"/>
        </w:rPr>
        <w:t>, si od v</w:t>
      </w:r>
      <w:r w:rsidRPr="00966473">
        <w:rPr>
          <w:rFonts w:ascii="Georgia" w:hAnsi="Georgia" w:cs="Proba Pro"/>
          <w:sz w:val="21"/>
          <w:szCs w:val="21"/>
          <w:lang w:val="sk-SK"/>
        </w:rPr>
        <w:t>š</w:t>
      </w:r>
      <w:r w:rsidRPr="00966473">
        <w:rPr>
          <w:rFonts w:ascii="Georgia" w:hAnsi="Georgia" w:cs="Arial"/>
          <w:sz w:val="21"/>
          <w:szCs w:val="21"/>
          <w:lang w:val="sk-SK"/>
        </w:rPr>
        <w:t>etk</w:t>
      </w:r>
      <w:r w:rsidRPr="00966473">
        <w:rPr>
          <w:rFonts w:ascii="Georgia" w:hAnsi="Georgia" w:cs="Proba Pro"/>
          <w:sz w:val="21"/>
          <w:szCs w:val="21"/>
          <w:lang w:val="sk-SK"/>
        </w:rPr>
        <w:t>ý</w:t>
      </w:r>
      <w:r w:rsidRPr="00966473">
        <w:rPr>
          <w:rFonts w:ascii="Georgia" w:hAnsi="Georgia" w:cs="Arial"/>
          <w:sz w:val="21"/>
          <w:szCs w:val="21"/>
          <w:lang w:val="sk-SK"/>
        </w:rPr>
        <w:t>ch dotknut</w:t>
      </w:r>
      <w:r w:rsidRPr="00966473">
        <w:rPr>
          <w:rFonts w:ascii="Georgia" w:hAnsi="Georgia" w:cs="Proba Pro"/>
          <w:sz w:val="21"/>
          <w:szCs w:val="21"/>
          <w:lang w:val="sk-SK"/>
        </w:rPr>
        <w:t>ý</w:t>
      </w:r>
      <w:r w:rsidRPr="00966473">
        <w:rPr>
          <w:rFonts w:ascii="Georgia" w:hAnsi="Georgia" w:cs="Arial"/>
          <w:sz w:val="21"/>
          <w:szCs w:val="21"/>
          <w:lang w:val="sk-SK"/>
        </w:rPr>
        <w:t>ch osôb, ktorých osobné údaje sú obsiahnuté v ponuke, zabezpe</w:t>
      </w:r>
      <w:r w:rsidRPr="00966473">
        <w:rPr>
          <w:rFonts w:ascii="Georgia" w:hAnsi="Georgia" w:cs="Proba Pro"/>
          <w:sz w:val="21"/>
          <w:szCs w:val="21"/>
          <w:lang w:val="sk-SK"/>
        </w:rPr>
        <w:t>č</w:t>
      </w:r>
      <w:r w:rsidRPr="00966473">
        <w:rPr>
          <w:rFonts w:ascii="Georgia" w:hAnsi="Georgia" w:cs="Arial"/>
          <w:sz w:val="21"/>
          <w:szCs w:val="21"/>
          <w:lang w:val="sk-SK"/>
        </w:rPr>
        <w:t>il v</w:t>
      </w:r>
      <w:r w:rsidRPr="00966473">
        <w:rPr>
          <w:rFonts w:ascii="Georgia" w:hAnsi="Georgia" w:cs="Proba Pro"/>
          <w:sz w:val="21"/>
          <w:szCs w:val="21"/>
          <w:lang w:val="sk-SK"/>
        </w:rPr>
        <w:t>š</w:t>
      </w:r>
      <w:r w:rsidRPr="00966473">
        <w:rPr>
          <w:rFonts w:ascii="Georgia" w:hAnsi="Georgia" w:cs="Arial"/>
          <w:sz w:val="21"/>
          <w:szCs w:val="21"/>
          <w:lang w:val="sk-SK"/>
        </w:rPr>
        <w:t>etky potrebn</w:t>
      </w:r>
      <w:r w:rsidRPr="00966473">
        <w:rPr>
          <w:rFonts w:ascii="Georgia" w:hAnsi="Georgia" w:cs="Proba Pro"/>
          <w:sz w:val="21"/>
          <w:szCs w:val="21"/>
          <w:lang w:val="sk-SK"/>
        </w:rPr>
        <w:t>é</w:t>
      </w:r>
      <w:r w:rsidRPr="00966473">
        <w:rPr>
          <w:rFonts w:ascii="Georgia" w:hAnsi="Georgia" w:cs="Arial"/>
          <w:sz w:val="21"/>
          <w:szCs w:val="21"/>
          <w:lang w:val="sk-SK"/>
        </w:rPr>
        <w:t xml:space="preserve"> s</w:t>
      </w:r>
      <w:r w:rsidRPr="00966473">
        <w:rPr>
          <w:rFonts w:ascii="Georgia" w:hAnsi="Georgia" w:cs="Proba Pro"/>
          <w:sz w:val="21"/>
          <w:szCs w:val="21"/>
          <w:lang w:val="sk-SK"/>
        </w:rPr>
        <w:t>ú</w:t>
      </w:r>
      <w:r w:rsidRPr="00966473">
        <w:rPr>
          <w:rFonts w:ascii="Georgia" w:hAnsi="Georgia" w:cs="Arial"/>
          <w:sz w:val="21"/>
          <w:szCs w:val="21"/>
          <w:lang w:val="sk-SK"/>
        </w:rPr>
        <w:t>hlasy so spracovan</w:t>
      </w:r>
      <w:r w:rsidRPr="00966473">
        <w:rPr>
          <w:rFonts w:ascii="Georgia" w:hAnsi="Georgia" w:cs="Proba Pro"/>
          <w:sz w:val="21"/>
          <w:szCs w:val="21"/>
          <w:lang w:val="sk-SK"/>
        </w:rPr>
        <w:t>í</w:t>
      </w:r>
      <w:r w:rsidRPr="00966473">
        <w:rPr>
          <w:rFonts w:ascii="Georgia" w:hAnsi="Georgia" w:cs="Arial"/>
          <w:sz w:val="21"/>
          <w:szCs w:val="21"/>
          <w:lang w:val="sk-SK"/>
        </w:rPr>
        <w:t>m osobn</w:t>
      </w:r>
      <w:r w:rsidRPr="00966473">
        <w:rPr>
          <w:rFonts w:ascii="Georgia" w:hAnsi="Georgia" w:cs="Proba Pro"/>
          <w:sz w:val="21"/>
          <w:szCs w:val="21"/>
          <w:lang w:val="sk-SK"/>
        </w:rPr>
        <w:t>ý</w:t>
      </w:r>
      <w:r w:rsidRPr="00966473">
        <w:rPr>
          <w:rFonts w:ascii="Georgia" w:hAnsi="Georgia" w:cs="Arial"/>
          <w:sz w:val="21"/>
          <w:szCs w:val="21"/>
          <w:lang w:val="sk-SK"/>
        </w:rPr>
        <w:t xml:space="preserve">ch </w:t>
      </w:r>
      <w:r w:rsidRPr="00966473">
        <w:rPr>
          <w:rFonts w:ascii="Georgia" w:hAnsi="Georgia" w:cs="Proba Pro"/>
          <w:sz w:val="21"/>
          <w:szCs w:val="21"/>
          <w:lang w:val="sk-SK"/>
        </w:rPr>
        <w:t>ú</w:t>
      </w:r>
      <w:r w:rsidRPr="00966473">
        <w:rPr>
          <w:rFonts w:ascii="Georgia" w:hAnsi="Georgia" w:cs="Arial"/>
          <w:sz w:val="21"/>
          <w:szCs w:val="21"/>
          <w:lang w:val="sk-SK"/>
        </w:rPr>
        <w:t xml:space="preserve">dajov za </w:t>
      </w:r>
      <w:r w:rsidRPr="00966473">
        <w:rPr>
          <w:rFonts w:ascii="Georgia" w:hAnsi="Georgia" w:cs="Proba Pro"/>
          <w:sz w:val="21"/>
          <w:szCs w:val="21"/>
          <w:lang w:val="sk-SK"/>
        </w:rPr>
        <w:t>úč</w:t>
      </w:r>
      <w:r w:rsidRPr="00966473">
        <w:rPr>
          <w:rFonts w:ascii="Georgia" w:hAnsi="Georgia" w:cs="Arial"/>
          <w:sz w:val="21"/>
          <w:szCs w:val="21"/>
          <w:lang w:val="sk-SK"/>
        </w:rPr>
        <w:t>elom podania tejto ponuky a</w:t>
      </w:r>
      <w:r w:rsidRPr="00966473">
        <w:rPr>
          <w:rFonts w:ascii="Georgia" w:hAnsi="Georgia" w:cs="Calibri"/>
          <w:sz w:val="21"/>
          <w:szCs w:val="21"/>
          <w:lang w:val="sk-SK"/>
        </w:rPr>
        <w:t> </w:t>
      </w:r>
      <w:r w:rsidRPr="00966473">
        <w:rPr>
          <w:rFonts w:ascii="Georgia" w:hAnsi="Georgia" w:cs="Arial"/>
          <w:sz w:val="21"/>
          <w:szCs w:val="21"/>
          <w:lang w:val="sk-SK"/>
        </w:rPr>
        <w:t>pou</w:t>
      </w:r>
      <w:r w:rsidRPr="00966473">
        <w:rPr>
          <w:rFonts w:ascii="Georgia" w:hAnsi="Georgia" w:cs="Proba Pro"/>
          <w:sz w:val="21"/>
          <w:szCs w:val="21"/>
          <w:lang w:val="sk-SK"/>
        </w:rPr>
        <w:t>č</w:t>
      </w:r>
      <w:r w:rsidRPr="00966473">
        <w:rPr>
          <w:rFonts w:ascii="Georgia" w:hAnsi="Georgia" w:cs="Arial"/>
          <w:sz w:val="21"/>
          <w:szCs w:val="21"/>
          <w:lang w:val="sk-SK"/>
        </w:rPr>
        <w:t>il v</w:t>
      </w:r>
      <w:r w:rsidRPr="00966473">
        <w:rPr>
          <w:rFonts w:ascii="Georgia" w:hAnsi="Georgia" w:cs="Proba Pro"/>
          <w:sz w:val="21"/>
          <w:szCs w:val="21"/>
          <w:lang w:val="sk-SK"/>
        </w:rPr>
        <w:t>š</w:t>
      </w:r>
      <w:r w:rsidRPr="00966473">
        <w:rPr>
          <w:rFonts w:ascii="Georgia" w:hAnsi="Georgia" w:cs="Arial"/>
          <w:sz w:val="21"/>
          <w:szCs w:val="21"/>
          <w:lang w:val="sk-SK"/>
        </w:rPr>
        <w:t>etky dotknuté osoby o spôsobe a rozsahu spracovania ich osobných údajov na účel podania tejto ponuky. Zároveň vyhlasuje a potvrdzuje, že všetky dotknuté osoby udelili svoj súhlas na to, aby tieto osobné údaje boli poskytnuté, a aby ich ďalej za deklarovaným účelom spracovával Verejný obstarávateľ.</w:t>
      </w:r>
    </w:p>
    <w:p w:rsidR="00966473" w:rsidRPr="00966473" w:rsidRDefault="00966473" w:rsidP="00966473">
      <w:pPr>
        <w:pStyle w:val="Zarkazkladnhotextu2"/>
        <w:keepNext/>
        <w:keepLines/>
        <w:tabs>
          <w:tab w:val="left" w:pos="5103"/>
        </w:tabs>
        <w:ind w:left="0"/>
        <w:rPr>
          <w:rFonts w:ascii="Georgia" w:hAnsi="Georgia" w:cs="Arial"/>
          <w:sz w:val="21"/>
          <w:szCs w:val="21"/>
          <w:lang w:val="sk-SK"/>
        </w:rPr>
      </w:pPr>
    </w:p>
    <w:p w:rsidR="00966473" w:rsidRDefault="00966473" w:rsidP="00966473">
      <w:pPr>
        <w:jc w:val="both"/>
        <w:rPr>
          <w:rFonts w:ascii="Georgia" w:hAnsi="Georgia" w:cs="Arial"/>
          <w:sz w:val="21"/>
          <w:szCs w:val="21"/>
        </w:rPr>
      </w:pPr>
      <w:r w:rsidRPr="00966473">
        <w:rPr>
          <w:rFonts w:ascii="Georgia" w:hAnsi="Georgia" w:cs="Arial"/>
          <w:sz w:val="21"/>
          <w:szCs w:val="21"/>
        </w:rPr>
        <w:t xml:space="preserve">V </w:t>
      </w:r>
      <w:r w:rsidRPr="004D7864">
        <w:rPr>
          <w:rFonts w:ascii="Georgia" w:eastAsia="Calibri" w:hAnsi="Georgia"/>
          <w:sz w:val="22"/>
          <w:szCs w:val="22"/>
          <w:highlight w:val="yellow"/>
        </w:rPr>
        <w:t>[•]</w:t>
      </w:r>
      <w:r>
        <w:rPr>
          <w:rFonts w:ascii="Georgia" w:eastAsia="Calibri" w:hAnsi="Georgia"/>
          <w:sz w:val="22"/>
          <w:szCs w:val="22"/>
          <w:highlight w:val="yellow"/>
        </w:rPr>
        <w:t xml:space="preserve"> </w:t>
      </w:r>
      <w:r w:rsidRPr="00966473">
        <w:rPr>
          <w:rFonts w:ascii="Georgia" w:hAnsi="Georgia" w:cs="Arial"/>
          <w:sz w:val="21"/>
          <w:szCs w:val="21"/>
        </w:rPr>
        <w:t xml:space="preserve">dňa </w:t>
      </w:r>
      <w:r w:rsidRPr="004D7864">
        <w:rPr>
          <w:rFonts w:ascii="Georgia" w:eastAsia="Calibri" w:hAnsi="Georgia"/>
          <w:sz w:val="22"/>
          <w:szCs w:val="22"/>
          <w:highlight w:val="yellow"/>
        </w:rPr>
        <w:t>[•]</w:t>
      </w:r>
      <w:r w:rsidRPr="00966473">
        <w:rPr>
          <w:rFonts w:ascii="Georgia" w:hAnsi="Georgia" w:cs="Arial"/>
          <w:sz w:val="21"/>
          <w:szCs w:val="21"/>
        </w:rPr>
        <w:tab/>
      </w:r>
      <w:r w:rsidRPr="00966473">
        <w:rPr>
          <w:rFonts w:ascii="Georgia" w:hAnsi="Georgia" w:cs="Arial"/>
          <w:sz w:val="21"/>
          <w:szCs w:val="21"/>
        </w:rPr>
        <w:tab/>
      </w:r>
      <w:r w:rsidRPr="00966473">
        <w:rPr>
          <w:rFonts w:ascii="Georgia" w:hAnsi="Georgia" w:cs="Arial"/>
          <w:sz w:val="21"/>
          <w:szCs w:val="21"/>
        </w:rPr>
        <w:tab/>
      </w:r>
      <w:r>
        <w:rPr>
          <w:rFonts w:ascii="Georgia" w:hAnsi="Georgia" w:cs="Arial"/>
          <w:sz w:val="21"/>
          <w:szCs w:val="21"/>
        </w:rPr>
        <w:tab/>
      </w:r>
      <w:r>
        <w:rPr>
          <w:rFonts w:ascii="Georgia" w:hAnsi="Georgia" w:cs="Arial"/>
          <w:sz w:val="21"/>
          <w:szCs w:val="21"/>
        </w:rPr>
        <w:tab/>
      </w:r>
    </w:p>
    <w:p w:rsidR="00966473" w:rsidRDefault="00966473" w:rsidP="00966473">
      <w:pPr>
        <w:jc w:val="both"/>
        <w:rPr>
          <w:rFonts w:ascii="Georgia" w:hAnsi="Georgia" w:cs="Arial"/>
          <w:sz w:val="21"/>
          <w:szCs w:val="21"/>
        </w:rPr>
      </w:pPr>
    </w:p>
    <w:p w:rsidR="00966473" w:rsidRPr="00966473" w:rsidRDefault="00966473" w:rsidP="00966473">
      <w:pPr>
        <w:jc w:val="both"/>
        <w:rPr>
          <w:rFonts w:ascii="Georgia" w:hAnsi="Georgia" w:cs="Arial"/>
          <w:sz w:val="21"/>
          <w:szCs w:val="21"/>
        </w:rPr>
      </w:pPr>
      <w:r>
        <w:rPr>
          <w:rFonts w:ascii="Georgia" w:hAnsi="Georgia" w:cs="Arial"/>
          <w:sz w:val="21"/>
          <w:szCs w:val="21"/>
        </w:rPr>
        <w:tab/>
      </w:r>
      <w:r>
        <w:rPr>
          <w:rFonts w:ascii="Georgia" w:hAnsi="Georgia" w:cs="Arial"/>
          <w:sz w:val="21"/>
          <w:szCs w:val="21"/>
        </w:rPr>
        <w:tab/>
      </w:r>
      <w:r>
        <w:rPr>
          <w:rFonts w:ascii="Georgia" w:hAnsi="Georgia" w:cs="Arial"/>
          <w:sz w:val="21"/>
          <w:szCs w:val="21"/>
        </w:rPr>
        <w:tab/>
      </w:r>
      <w:r>
        <w:rPr>
          <w:rFonts w:ascii="Georgia" w:hAnsi="Georgia" w:cs="Arial"/>
          <w:sz w:val="21"/>
          <w:szCs w:val="21"/>
        </w:rPr>
        <w:tab/>
      </w:r>
      <w:r>
        <w:rPr>
          <w:rFonts w:ascii="Georgia" w:hAnsi="Georgia" w:cs="Arial"/>
          <w:sz w:val="21"/>
          <w:szCs w:val="21"/>
        </w:rPr>
        <w:tab/>
      </w:r>
      <w:r>
        <w:rPr>
          <w:rFonts w:ascii="Georgia" w:hAnsi="Georgia" w:cs="Arial"/>
          <w:sz w:val="21"/>
          <w:szCs w:val="21"/>
        </w:rPr>
        <w:tab/>
        <w:t>............................</w:t>
      </w:r>
      <w:r w:rsidRPr="00966473">
        <w:rPr>
          <w:rFonts w:ascii="Georgia" w:hAnsi="Georgia" w:cs="Arial"/>
          <w:sz w:val="21"/>
          <w:szCs w:val="21"/>
        </w:rPr>
        <w:t>..................................................</w:t>
      </w:r>
    </w:p>
    <w:p w:rsidR="00966473" w:rsidRPr="00726F08" w:rsidRDefault="00966473" w:rsidP="00966473">
      <w:pPr>
        <w:jc w:val="center"/>
        <w:rPr>
          <w:rFonts w:ascii="Georgia" w:hAnsi="Georgia" w:cs="Arial"/>
          <w:sz w:val="20"/>
          <w:szCs w:val="20"/>
        </w:rPr>
      </w:pPr>
      <w:r w:rsidRPr="00966473">
        <w:rPr>
          <w:rFonts w:ascii="Georgia" w:hAnsi="Georgia" w:cs="Arial"/>
          <w:sz w:val="21"/>
          <w:szCs w:val="21"/>
        </w:rPr>
        <w:tab/>
      </w:r>
      <w:r w:rsidRPr="00966473">
        <w:rPr>
          <w:rFonts w:ascii="Georgia" w:hAnsi="Georgia" w:cs="Arial"/>
          <w:sz w:val="21"/>
          <w:szCs w:val="21"/>
        </w:rPr>
        <w:tab/>
      </w:r>
      <w:r w:rsidRPr="00966473">
        <w:rPr>
          <w:rFonts w:ascii="Georgia" w:hAnsi="Georgia" w:cs="Arial"/>
          <w:sz w:val="21"/>
          <w:szCs w:val="21"/>
        </w:rPr>
        <w:tab/>
      </w:r>
      <w:r w:rsidRPr="00966473">
        <w:rPr>
          <w:rFonts w:ascii="Georgia" w:hAnsi="Georgia" w:cs="Arial"/>
          <w:sz w:val="21"/>
          <w:szCs w:val="21"/>
        </w:rPr>
        <w:tab/>
        <w:t xml:space="preserve">                </w:t>
      </w:r>
      <w:r>
        <w:rPr>
          <w:rFonts w:ascii="Georgia" w:hAnsi="Georgia" w:cs="Arial"/>
          <w:sz w:val="21"/>
          <w:szCs w:val="21"/>
        </w:rPr>
        <w:t xml:space="preserve">    </w:t>
      </w:r>
      <w:r w:rsidRPr="00726F08">
        <w:rPr>
          <w:rFonts w:ascii="Georgia" w:hAnsi="Georgia" w:cs="Arial"/>
          <w:sz w:val="20"/>
          <w:szCs w:val="20"/>
        </w:rPr>
        <w:t>(osoba oprávnená konať za uchádzača)</w:t>
      </w:r>
    </w:p>
    <w:p w:rsidR="00966473" w:rsidRPr="00726F08" w:rsidRDefault="00966473" w:rsidP="00966473">
      <w:pPr>
        <w:ind w:left="2832" w:firstLine="708"/>
        <w:jc w:val="center"/>
        <w:rPr>
          <w:rFonts w:ascii="Georgia" w:hAnsi="Georgia" w:cs="Arial"/>
          <w:sz w:val="20"/>
          <w:szCs w:val="20"/>
        </w:rPr>
      </w:pPr>
      <w:r w:rsidRPr="00726F08">
        <w:rPr>
          <w:rFonts w:ascii="Georgia" w:hAnsi="Georgia" w:cs="Arial"/>
          <w:sz w:val="20"/>
          <w:szCs w:val="20"/>
        </w:rPr>
        <w:t>Meno</w:t>
      </w:r>
    </w:p>
    <w:p w:rsidR="00966473" w:rsidRDefault="00966473" w:rsidP="0096647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Georgia" w:hAnsi="Georgia" w:cs="Arial"/>
          <w:sz w:val="21"/>
          <w:szCs w:val="21"/>
        </w:rPr>
      </w:pPr>
      <w:r>
        <w:rPr>
          <w:rFonts w:ascii="Georgia" w:hAnsi="Georgia" w:cs="Arial"/>
          <w:szCs w:val="20"/>
        </w:rPr>
        <w:tab/>
      </w:r>
      <w:r>
        <w:rPr>
          <w:rFonts w:ascii="Georgia" w:hAnsi="Georgia" w:cs="Arial"/>
          <w:szCs w:val="20"/>
        </w:rPr>
        <w:tab/>
      </w:r>
      <w:r>
        <w:rPr>
          <w:rFonts w:ascii="Georgia" w:hAnsi="Georgia" w:cs="Arial"/>
          <w:szCs w:val="20"/>
        </w:rPr>
        <w:tab/>
      </w:r>
      <w:r>
        <w:rPr>
          <w:rFonts w:ascii="Georgia" w:hAnsi="Georgia" w:cs="Arial"/>
          <w:szCs w:val="20"/>
        </w:rPr>
        <w:tab/>
      </w:r>
      <w:r>
        <w:rPr>
          <w:rFonts w:ascii="Georgia" w:hAnsi="Georgia" w:cs="Arial"/>
          <w:szCs w:val="20"/>
        </w:rPr>
        <w:tab/>
        <w:t xml:space="preserve">      </w:t>
      </w:r>
      <w:r w:rsidR="00921BCB">
        <w:rPr>
          <w:rFonts w:ascii="Georgia" w:hAnsi="Georgia" w:cs="Arial"/>
          <w:szCs w:val="20"/>
        </w:rPr>
        <w:t xml:space="preserve">      </w:t>
      </w:r>
      <w:r w:rsidRPr="00726F08">
        <w:rPr>
          <w:rFonts w:ascii="Georgia" w:hAnsi="Georgia" w:cs="Arial"/>
          <w:szCs w:val="20"/>
        </w:rPr>
        <w:t>Funkcia</w:t>
      </w:r>
      <w:r w:rsidRPr="00966473">
        <w:rPr>
          <w:rFonts w:ascii="Georgia" w:hAnsi="Georgia" w:cs="Arial"/>
          <w:sz w:val="21"/>
          <w:szCs w:val="21"/>
        </w:rPr>
        <w:t xml:space="preserve"> </w:t>
      </w:r>
    </w:p>
    <w:p w:rsidR="00966473" w:rsidRPr="00966473" w:rsidRDefault="00966473" w:rsidP="0096647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Georgia" w:hAnsi="Georgia" w:cs="Arial"/>
          <w:sz w:val="21"/>
          <w:szCs w:val="21"/>
        </w:rPr>
      </w:pPr>
      <w:r>
        <w:rPr>
          <w:rFonts w:ascii="Georgia" w:hAnsi="Georgia" w:cs="Arial"/>
          <w:sz w:val="21"/>
          <w:szCs w:val="21"/>
        </w:rPr>
        <w:tab/>
      </w:r>
      <w:r>
        <w:rPr>
          <w:rFonts w:ascii="Georgia" w:hAnsi="Georgia" w:cs="Arial"/>
          <w:sz w:val="21"/>
          <w:szCs w:val="21"/>
        </w:rPr>
        <w:tab/>
      </w:r>
      <w:r>
        <w:rPr>
          <w:rFonts w:ascii="Georgia" w:hAnsi="Georgia" w:cs="Arial"/>
          <w:sz w:val="21"/>
          <w:szCs w:val="21"/>
        </w:rPr>
        <w:tab/>
      </w:r>
      <w:r>
        <w:rPr>
          <w:rFonts w:ascii="Georgia" w:hAnsi="Georgia" w:cs="Arial"/>
          <w:sz w:val="21"/>
          <w:szCs w:val="21"/>
        </w:rPr>
        <w:tab/>
      </w:r>
      <w:r>
        <w:rPr>
          <w:rFonts w:ascii="Georgia" w:hAnsi="Georgia" w:cs="Arial"/>
          <w:sz w:val="21"/>
          <w:szCs w:val="21"/>
        </w:rPr>
        <w:tab/>
        <w:t xml:space="preserve">      </w:t>
      </w:r>
      <w:r w:rsidR="00921BCB">
        <w:rPr>
          <w:rFonts w:ascii="Georgia" w:hAnsi="Georgia" w:cs="Arial"/>
          <w:sz w:val="21"/>
          <w:szCs w:val="21"/>
        </w:rPr>
        <w:t xml:space="preserve">      </w:t>
      </w:r>
      <w:r w:rsidRPr="00966473">
        <w:rPr>
          <w:rFonts w:ascii="Georgia" w:hAnsi="Georgia" w:cs="Arial"/>
          <w:sz w:val="21"/>
          <w:szCs w:val="21"/>
        </w:rPr>
        <w:t>podpis</w:t>
      </w:r>
    </w:p>
    <w:p w:rsidR="00FC1995" w:rsidRPr="00966473" w:rsidRDefault="00966473" w:rsidP="00966473">
      <w:pPr>
        <w:pStyle w:val="Textpoznmkypodiarou"/>
        <w:rPr>
          <w:rFonts w:ascii="Georgia" w:hAnsi="Georgia"/>
          <w:b/>
          <w:i/>
          <w:sz w:val="21"/>
          <w:szCs w:val="21"/>
          <w:lang w:val="sk-SK"/>
        </w:rPr>
      </w:pPr>
      <w:r w:rsidRPr="00966473">
        <w:rPr>
          <w:rFonts w:ascii="Georgia" w:hAnsi="Georgia"/>
          <w:b/>
          <w:i/>
          <w:sz w:val="21"/>
          <w:szCs w:val="21"/>
          <w:lang w:val="sk-SK"/>
        </w:rPr>
        <w:t>Povinné</w:t>
      </w:r>
    </w:p>
    <w:sectPr w:rsidR="00FC1995" w:rsidRPr="00966473" w:rsidSect="00351DF6">
      <w:pgSz w:w="11900" w:h="16840"/>
      <w:pgMar w:top="1417" w:right="1127" w:bottom="1417" w:left="1133" w:header="521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B58" w:rsidRDefault="000F4B58" w:rsidP="00966473">
      <w:r>
        <w:separator/>
      </w:r>
    </w:p>
  </w:endnote>
  <w:endnote w:type="continuationSeparator" w:id="0">
    <w:p w:rsidR="000F4B58" w:rsidRDefault="000F4B58" w:rsidP="0096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B58" w:rsidRDefault="000F4B58" w:rsidP="00966473">
      <w:r>
        <w:separator/>
      </w:r>
    </w:p>
  </w:footnote>
  <w:footnote w:type="continuationSeparator" w:id="0">
    <w:p w:rsidR="000F4B58" w:rsidRDefault="000F4B58" w:rsidP="0096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D2B42"/>
    <w:multiLevelType w:val="multilevel"/>
    <w:tmpl w:val="7E18CD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185252"/>
    <w:multiLevelType w:val="hybridMultilevel"/>
    <w:tmpl w:val="CD305A0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73"/>
    <w:rsid w:val="00023508"/>
    <w:rsid w:val="000F4B58"/>
    <w:rsid w:val="0012618C"/>
    <w:rsid w:val="00136711"/>
    <w:rsid w:val="00351DF6"/>
    <w:rsid w:val="00490A8D"/>
    <w:rsid w:val="00690A9D"/>
    <w:rsid w:val="00921BCB"/>
    <w:rsid w:val="00966473"/>
    <w:rsid w:val="00B348E1"/>
    <w:rsid w:val="00B40D31"/>
    <w:rsid w:val="00E7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906D"/>
  <w15:chartTrackingRefBased/>
  <w15:docId w15:val="{6CF66C94-8AEA-064C-A55A-5AF7272D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66473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aliases w:val="Heading1"/>
    <w:basedOn w:val="Normlny"/>
    <w:next w:val="Normlny"/>
    <w:link w:val="Nadpis1Char"/>
    <w:autoRedefine/>
    <w:uiPriority w:val="9"/>
    <w:qFormat/>
    <w:rsid w:val="00B348E1"/>
    <w:pPr>
      <w:tabs>
        <w:tab w:val="num" w:pos="0"/>
        <w:tab w:val="left" w:pos="4500"/>
      </w:tabs>
      <w:spacing w:before="120" w:after="120"/>
      <w:jc w:val="center"/>
      <w:outlineLvl w:val="0"/>
    </w:pPr>
    <w:rPr>
      <w:rFonts w:ascii="Georgia" w:hAnsi="Georgia"/>
      <w:b/>
      <w:color w:val="000000" w:themeColor="text1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eading1 Char"/>
    <w:link w:val="Nadpis1"/>
    <w:uiPriority w:val="9"/>
    <w:rsid w:val="00B348E1"/>
    <w:rPr>
      <w:rFonts w:ascii="Georgia" w:eastAsia="Times New Roman" w:hAnsi="Georgia"/>
      <w:b/>
      <w:color w:val="000000" w:themeColor="text1"/>
      <w:sz w:val="48"/>
      <w:szCs w:val="48"/>
    </w:rPr>
  </w:style>
  <w:style w:type="paragraph" w:styleId="Zarkazkladnhotextu2">
    <w:name w:val="Body Text Indent 2"/>
    <w:basedOn w:val="Normlny"/>
    <w:link w:val="Zarkazkladnhotextu2Char"/>
    <w:uiPriority w:val="99"/>
    <w:rsid w:val="00966473"/>
    <w:pPr>
      <w:ind w:left="360"/>
      <w:jc w:val="both"/>
    </w:pPr>
    <w:rPr>
      <w:rFonts w:eastAsia="Calibri"/>
      <w:szCs w:val="20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66473"/>
    <w:rPr>
      <w:rFonts w:ascii="Times New Roman" w:eastAsia="Calibri" w:hAnsi="Times New Roman" w:cs="Times New Roman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966473"/>
    <w:rPr>
      <w:rFonts w:ascii="Arial" w:eastAsia="Calibri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966473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966473"/>
    <w:rPr>
      <w:rFonts w:cs="Times New Roman"/>
      <w:vertAlign w:val="superscript"/>
    </w:rPr>
  </w:style>
  <w:style w:type="paragraph" w:customStyle="1" w:styleId="Normln1">
    <w:name w:val="Normální1"/>
    <w:basedOn w:val="Normlny"/>
    <w:rsid w:val="00966473"/>
    <w:pPr>
      <w:tabs>
        <w:tab w:val="left" w:pos="4860"/>
      </w:tabs>
      <w:spacing w:before="120"/>
    </w:pPr>
    <w:rPr>
      <w:bCs/>
      <w:sz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66473"/>
    <w:pPr>
      <w:ind w:left="720"/>
    </w:pPr>
    <w:rPr>
      <w:noProof/>
      <w:lang w:val="x-none" w:eastAsia="x-none"/>
    </w:rPr>
  </w:style>
  <w:style w:type="character" w:customStyle="1" w:styleId="OdsekzoznamuChar">
    <w:name w:val="Odsek zoznamu Char"/>
    <w:link w:val="Odsekzoznamu"/>
    <w:uiPriority w:val="34"/>
    <w:qFormat/>
    <w:rsid w:val="00966473"/>
    <w:rPr>
      <w:rFonts w:ascii="Times New Roman" w:eastAsia="Times New Roman" w:hAnsi="Times New Roman" w:cs="Times New Roman"/>
      <w:noProof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9664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6473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664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6473"/>
    <w:rPr>
      <w:rFonts w:ascii="Times New Roman" w:eastAsia="Times New Roman" w:hAnsi="Times New Roman" w:cs="Times New Roman"/>
      <w:lang w:eastAsia="sk-SK"/>
    </w:rPr>
  </w:style>
  <w:style w:type="paragraph" w:customStyle="1" w:styleId="cislo-2">
    <w:name w:val="cislo-2"/>
    <w:basedOn w:val="Normlny"/>
    <w:qFormat/>
    <w:rsid w:val="00351DF6"/>
    <w:pPr>
      <w:tabs>
        <w:tab w:val="left" w:pos="851"/>
      </w:tabs>
      <w:spacing w:before="120"/>
      <w:ind w:left="851" w:hanging="851"/>
      <w:jc w:val="both"/>
      <w:outlineLvl w:val="2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Bárány</dc:creator>
  <cp:keywords/>
  <dc:description/>
  <cp:lastModifiedBy>Beatrix Bárány</cp:lastModifiedBy>
  <cp:revision>4</cp:revision>
  <dcterms:created xsi:type="dcterms:W3CDTF">2020-08-06T11:04:00Z</dcterms:created>
  <dcterms:modified xsi:type="dcterms:W3CDTF">2021-04-26T11:18:00Z</dcterms:modified>
</cp:coreProperties>
</file>